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Классный час «Безопасность в Сети Интернет»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Классный час посвящен проблеме безопасности в сети Интернет, проблеме этикета в социальных сетях.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Цель</w:t>
      </w: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: обратить внимание учащихся на возможные угрозы в сети Интернет, повысить грамотность учащихся в вопросах безопасности в сети, формировать общепринятые нормы поведения в сети.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Задачи:</w:t>
      </w:r>
    </w:p>
    <w:p w:rsidR="00C87D8E" w:rsidRPr="00A9128F" w:rsidRDefault="00C87D8E" w:rsidP="00A912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Ознакомить учащихся с потенциальными угрозами, которые могут встретиться при работе в сети Интернет.</w:t>
      </w:r>
    </w:p>
    <w:p w:rsidR="00C87D8E" w:rsidRPr="00A9128F" w:rsidRDefault="00C87D8E" w:rsidP="00A912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Выработать правила безопасного поведения в сети.</w:t>
      </w:r>
    </w:p>
    <w:p w:rsidR="00C87D8E" w:rsidRPr="00A9128F" w:rsidRDefault="00C87D8E" w:rsidP="00A912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Выработать необходимость использования в сети общепринятых нравственных норм поведения.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Cs w:val="28"/>
          <w:lang w:eastAsia="ru-RU"/>
        </w:rPr>
        <w:t>Ожидаемые результаты:</w:t>
      </w:r>
    </w:p>
    <w:p w:rsidR="00C87D8E" w:rsidRPr="00A9128F" w:rsidRDefault="00C87D8E" w:rsidP="00A912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</w:t>
      </w:r>
    </w:p>
    <w:p w:rsidR="00C87D8E" w:rsidRPr="00A9128F" w:rsidRDefault="00C87D8E" w:rsidP="00A9128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t>формирование культуры ответственного, этичного и безопасного использования Интернета.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Cs w:val="28"/>
          <w:lang w:eastAsia="ru-RU"/>
        </w:rPr>
        <w:br/>
      </w:r>
    </w:p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Введение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учителя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Основная часть</w:t>
      </w:r>
    </w:p>
    <w:p w:rsidR="00C87D8E" w:rsidRPr="00A9128F" w:rsidRDefault="00C87D8E" w:rsidP="00A912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Приветствие.</w:t>
      </w:r>
    </w:p>
    <w:p w:rsidR="00C87D8E" w:rsidRPr="00A9128F" w:rsidRDefault="00C87D8E" w:rsidP="00A912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никнейма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шокирующих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фактов о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сетях.</w:t>
      </w:r>
    </w:p>
    <w:p w:rsidR="00C87D8E" w:rsidRPr="00A9128F" w:rsidRDefault="00C87D8E" w:rsidP="00A9128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Угрозы в сети.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(Сообщения детей.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задание)</w:t>
      </w:r>
      <w:proofErr w:type="gramEnd"/>
    </w:p>
    <w:p w:rsidR="00C87D8E" w:rsidRPr="00A9128F" w:rsidRDefault="00C87D8E" w:rsidP="00A912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Спам и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</w:p>
    <w:p w:rsidR="00C87D8E" w:rsidRPr="00A9128F" w:rsidRDefault="00C87D8E" w:rsidP="00A912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Грубость в Интернете</w:t>
      </w:r>
    </w:p>
    <w:p w:rsidR="00C87D8E" w:rsidRPr="00A9128F" w:rsidRDefault="00C87D8E" w:rsidP="00A912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Кибер-буллинг</w:t>
      </w:r>
      <w:proofErr w:type="spellEnd"/>
    </w:p>
    <w:p w:rsidR="00C87D8E" w:rsidRPr="00A9128F" w:rsidRDefault="00C87D8E" w:rsidP="00A9128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Интернет-зависимость</w:t>
      </w:r>
    </w:p>
    <w:p w:rsidR="00C87D8E" w:rsidRPr="00A9128F" w:rsidRDefault="00C87D8E" w:rsidP="00A9128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советов, которые помогут обеспечить безопасность в Интернете.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 Игровая ситуация.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взрослый». Представьте ситуацию, вы даете своим детям советы по безопасному и этичному поведению в сети. Ваши предложения?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памятки по безопасному поведению в интернете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Приложение.</w:t>
      </w:r>
    </w:p>
    <w:p w:rsidR="00C87D8E" w:rsidRPr="00A9128F" w:rsidRDefault="00C87D8E" w:rsidP="00A9128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по безопасному поведению в интернете</w:t>
      </w:r>
    </w:p>
    <w:p w:rsidR="00C87D8E" w:rsidRPr="00A9128F" w:rsidRDefault="00C87D8E" w:rsidP="00A9128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Смайлики к игровой ситуации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87D8E" w:rsidRPr="00A9128F" w:rsidRDefault="00C87D8E" w:rsidP="00A9128F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Вступительное слово учителя.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живем в век информационных технологий, достаточно много времени проводим в сети в поисках информации, готовясь к занятиям, или просто отдыхая. Мы общаемся с друзьями, участвуем в дискуссиях, обсуждаем новости, оставляем комментарии, 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выкладываем фотографии. Очень важно научиться правильно вести себя в сети Интернет, знать правила безопасности и этичного поведения. Сегодня мы с вами об этом и поговорим.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часть</w:t>
      </w:r>
    </w:p>
    <w:p w:rsidR="00C87D8E" w:rsidRPr="00A9128F" w:rsidRDefault="00C87D8E" w:rsidP="00A9128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Приветствие. «Расшифруйте свое имя».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Подберите на каждую букву своего имени слово, которое вас характеризует. На размышления дается лишь 2 минуты, достаточно расшифровать 2-3 буквы. Назовите имя и характеристики, которые вам удалось придумать.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учащихся: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Светлана – активная, трудолюбивая…)</w:t>
      </w:r>
      <w:proofErr w:type="gramEnd"/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Создание </w:t>
      </w:r>
      <w:proofErr w:type="spell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никнейма</w:t>
      </w:r>
      <w:proofErr w:type="spellEnd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упражнение позволило презентовать себя. Это не совсем просто. Виртуальное пространство социальных сетей дает возможность личности действовать анонимно или дискутировать под выдуманным именем. Дискуссия может быть частью игры и положительным элементом в общении, но она одновременно может быть опасным инструментом манипулирования сознанием и нести для человека угрозу.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Поскольку, сегодня наш классный час о виртуальном мире, давайте придумаем себе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никнейм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 Дети записывают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никнейм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своем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бейджике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 пользователя - это виртуальное имя, которое он выбирает при регистрации на ресурсе. Ник может быть совершенно любым - от вашего имени-фамилии до названия любимого цветка. 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Ник, он же 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никнейм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произошел от английского слова 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nickname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переводится как "кличка" или "прозвище".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никнейм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Интернете, является вашим лицом в сети, которое при желании может отражать вашу истинную сущность, стремления и характер.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Никнейм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это не просто способ самоидентификации среди таких же, как и вы, сетевых жителей, это также начало названия вашего почтового ящика типа "nickname@адрес_сервиса.ru", имя для входа на форум, в чат, в онлайн игру, да и в любой другой сервис в котором будет необходимо представиться [1].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чего пользователи придумывают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(Ответы детей)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 роли юного аналитика, который представит нам некоторые интересные статистические данные, выступит ….(ученик)</w:t>
      </w:r>
    </w:p>
    <w:p w:rsidR="00C87D8E" w:rsidRPr="00A9128F" w:rsidRDefault="00C87D8E" w:rsidP="00A9128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 шокирующих </w:t>
      </w:r>
      <w:proofErr w:type="gram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фактов о</w:t>
      </w:r>
      <w:proofErr w:type="gramEnd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социальных сетях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(1ученик)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Причиной каждого третьего в мире развода являются социальные сети.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Приблизительно пятнадцатью процентами пользователей социальные сети применяются для организации слежки. Это большей частью практикуется спецслужбами.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Среди пользователей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соцсетей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37% публикуют в них малоинтересные сведения о собственной личной жизни.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Исследованиями установлено, что нахождение в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 к увеличению риска самоубийства, так как человек до минимума сводит свое общение с окружающими и отрешается от действительности.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В соответствии со статистикой количество преступлений на сексуальной почве, направленных на несовершеннолетних, выросло из-за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соцсетей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26 раз.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Ежегодно около 100 человек лишаются жизни из-за сообщения, оставленного в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эта цифра возрастает.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Социальные службы используют для вербовки своих агентов не только спецслужбы, но и различные группировки, в том числе террористической направленности.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Социальные сети сужают кругозор человека: он становится зависим от пустых и ненужных сообщений.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 Чрезмерная увлеченность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соцсетями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данным исследований, ведет к снижению иммунитета,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сердечно-сосудистым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болезням и душевной дисгармонии. Активные, но не дающие развития мыслительные процессы наряду с малой подвижностью способствуют развитию заболеваний эндокринной системы.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10. В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знакомится каждая пятая семья в мире.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Средний пользователь посещает аккаунт дважды в день.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 У среднего пользователя друзьями числится 195 человек.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13. К 2010 году доступ к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соцсетям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имело уже 96% населения всей планеты.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14. Наиболее активна Интернет-аудитория в России: средний пользователь проводит в нем 6,6 часов в неделю, просматривая 1307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Интернет-страниц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30. 80% компаний мира подбирают сотрудников с помощью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соцсетей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15. У Бритни Спирс и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Эштона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Катчера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фолловеров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столько же, сколько населения в Ирландии, Панаме или Норвегии.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16. Популярные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соцсервисы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продолжают хранить удаленные пользователями изображения.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17. По числу пользователей лидирует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миллиард.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18. В сети популярность социальных сетей по результатам проведенного опроса составила: Одноклассники - 73%,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- 62%,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- 18%,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Twitter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- 9%,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Livejournal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- 3%,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LiveInternet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- 2% и 1% не знает о сетях ничего.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19. Еженедельно в социальных сетях дети проводят: от 7 до 14 часов – 23%, 14-21 час – 57% и больше 21 часа – 20%.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20. Каждый пятый ребенок из семи дней недели один тратит на соц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еть  [2].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Виртуальная реальность, как и любое пространство, несомненно, обладает и достоинствами и недостатками. Существование </w:t>
      </w:r>
      <w:proofErr w:type="spellStart"/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-опасностей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же неоспоримо, как польза и удовольствие от использования Интернет-ресурсов. За безопасностью пользователей следят государственные структуры, а также и сотрудники Интернет сервисов, администраторы сайтов, модераторы. Однако ежедневно появляются новые жертвы, пострадавшие чаще всего из-за отсутствия грамотности в вопросах безопасности.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Угрозы в Сети.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(Сообщения подготовлены учащимися в качестве домашнего задания)</w:t>
      </w:r>
    </w:p>
    <w:p w:rsidR="00C87D8E" w:rsidRPr="00A9128F" w:rsidRDefault="00C87D8E" w:rsidP="00A9128F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Спам и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ученик)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Спам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электронный эквивалент бумажной рекламы, которую бросают в ваш почтовый ящик. Однако спам не просто надоедает и раздражает. Он опасен, особенно если является частью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чтения электронной почты или просмотра страниц в Интернете следует помнить про мошенников, которые стремятся похитить ваши личные данные или деньги, а, как правило, и то, и другое. Такие мошеннические действия или схемы 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называются </w:t>
      </w:r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фишингом</w:t>
      </w:r>
      <w:proofErr w:type="spellEnd"/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 английского слова «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fish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что означает «рыба» или «рыбачить»), так как их цель – «выудить» у вас ваши персональные данные.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Спам в огромных количествах рассылается по электронной почте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спамерами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киберпреступниками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Как защитить себя от спама и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фишинга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Советы от команды экспертов «Лаборатории Касперского»</w:t>
      </w:r>
    </w:p>
    <w:p w:rsidR="00C87D8E" w:rsidRPr="00A9128F" w:rsidRDefault="00C87D8E" w:rsidP="00A9128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Заведите себе несколько адресов электронной почты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всего иметь по крайней мере два адреса электронной почты.</w:t>
      </w:r>
    </w:p>
    <w:p w:rsidR="00C87D8E" w:rsidRPr="00A9128F" w:rsidRDefault="00C87D8E" w:rsidP="00A9128F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Личный адрес электронной почты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адрес должен использоваться только для личной корреспонденции.</w:t>
      </w:r>
    </w:p>
    <w:p w:rsidR="00C87D8E" w:rsidRPr="00A9128F" w:rsidRDefault="00C87D8E" w:rsidP="00A9128F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«Публичный» электронный адрес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Используйте этот электронный адрес для регистрации на общедоступных форумах и в чатах, а также для подписки на почтовую рассылку и другие интернет-услуги.</w:t>
      </w:r>
    </w:p>
    <w:p w:rsidR="00C87D8E" w:rsidRPr="00A9128F" w:rsidRDefault="00C87D8E" w:rsidP="00A912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Никогда не отвечайте на спам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Подумайте, прежде чем пройти по ссылке «Отказаться от подписки»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Своевременно обновляйте браузер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[3].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87D8E" w:rsidRPr="00A9128F" w:rsidRDefault="00C87D8E" w:rsidP="00A9128F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Грубость в интернете. Как не испортить себе настроение при общении в сети и не опуститься до уровня «веб-агрессора»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 ученик)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в Интернете особая категория пользователей, с которой лучше никогда не встречаться. Это так называемые сетевые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хамы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форумные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тролли, развлекающиеся провокациями своих собеседников в Интернете.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Зачем они это делают? Чтобы получить удовольствие от негативной реакции других людей. Такие пользователи преднамеренно идут на конфликт и доводят собеседника до нервного срыва, который может выплеснуться в онлайн. Чаще всего этим занимаются люди с комплексами неполноценности, которых обижают в реальной жизни – и потому они пытаются отыграться в Интернете. Анонимность в Сети позволяет им представлять себя совершенно другими и – главное – быть уверенными в своей безнаказанности, поэтому они пишут и делают такие вещи, которые в реальной жизни никогда бы не рискнули сотворить в присутствии оппонента. По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причине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неизвестности, так и недосягаемости, «травить», оскорблять и провоцировать людей, кажется им забавным занятием. Как показывает практика, больше половины сетевых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грубиянов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детьми, скучающими в Интернете или не ладящими со сверстниками. Однако случаются и вполне взрослые профессиональные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Интернет-скандалисты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которых довести виртуального собеседника является своего рода искусством. Встретить сетевых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хамов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 любом уголке Интернета: в чатах, в аське, в социальных сетях, на сайтах знакомств, на форумах и по электронной почте.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уметь отличать их от нормальных собеседников, дабы не тратить время и нервы впустую. Если вы замечаете, что вам грубят, провоцируют на ссору или намеренно злят, самым верным решением будет немедленно закончить разговор или игнорировать сообщения данного пользователя на форуме/сайте. Не доставить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грубияну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удовольствия видеть ваш гнев или обиду будет лучшим наказанием для него, ибо его цель не достигнута.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Спасибо, все верно. Психологи утверждают, что агрессия другого человека - это просьба о любви. Возможно, этому человеку не хватает друзей, теплых отношений, 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быть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одинок, или у него неприятности. Будьте внимательны, не торопитесь отвечать на грубость.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Игровая ситуация «Невербальное общение»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(Игровое упражнение в парах)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представьте ситуацию. Вы в сети, на форуме обсуждаете определенную интересующую вас тему, вдруг на ваши добропорядочные комментарии обрушивается с грубостью оппонент. Ваши действия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</w:t>
      </w:r>
      <w:proofErr w:type="gramEnd"/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общаются, используя только смайлики …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Кибер-буллинг</w:t>
      </w:r>
      <w:proofErr w:type="spellEnd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(4 ученик)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Кибер-буллинг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cyber-bullying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подростковый виртуальный террор, получил свое название от английского слова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bull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молодежном сленге является глагол аналогичного происхождения —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быковать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кибер-буллинг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это нападения с целью нанесения психологического вреда, которые осуществляются через электронную почту, сервисы мгновенных сообщений, в чатах, социальных сетях, на web-сайтах, а также посредством мобильной связи.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группе.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Кибер-буллинг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включает целый спектр форм поведения, на минимальном полюсе которого — шутки, которые не воспринимаются всерьез, на радикальном же — психологический виртуальный террор, который наносит непоправимый вред, приводит к суицидам и смерти.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также понятие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буллицида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гибели жертвы вследствие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Исследователи выделили восемь основных типов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буллинга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Перепалки, или </w:t>
      </w:r>
      <w:proofErr w:type="spell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флейминг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обмен короткими эмоциональными репликами между двумя и более людьми, разворачивается обычно в публичных местах Сети. Иногда превращается в затяжной конфликт (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holywar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священная война). На первый взгляд,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флейминг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борьба между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равными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при определенных условиях она может превратиться в неравноправный психологический террор. Неожиданный выпад может вызвать у жертвы сильные эмоциональные переживания.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Нападки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постоянные изнурительные атаки (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harassment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повторяющиеся оскорбительные сообщения, направленные на жертву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Клевета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denigration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— распространение оскорбительной и неправдивой информации.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Самозванство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перевоплощение в определенное лицо—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еследователь позиционирует себя как жертву, используя ее пароль доступа к аккаунту в социальных сетях, ведет переписку.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Надувательство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выманивание конфиденциальной информации и ее распространение—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лучение персональной информации и публикация ее в интернете или передача тем, кому она не предназначалась.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Отчуждение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(остракизм, изоляция). Любому человеку присуще желание быть включенным в группу. Исключение же из группы воспринимается как социальная смерть.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proofErr w:type="spell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Киберпреследование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скрытое выслеживание жертвы с целью организации нападения, избиения, изнасилования и т.д.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8. </w:t>
      </w:r>
      <w:proofErr w:type="spell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Хеппислепинг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Happy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Slapping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счастливое хлопанье, радостное избиение) — название происходит от случаев в английском метро, где подростки избивали прохожих, тогда как другие записывали это на камеру мобильного телефона. Сейчас это название закрепилось за любыми видеороликами с записями реальных сцен насилия.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Различия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кибербуллинга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традиционного реального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Несколько советов, для преодоления этой проблемы: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спеши выбрасывать свой негатив в </w:t>
      </w:r>
      <w:proofErr w:type="spellStart"/>
      <w:proofErr w:type="gram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кибер</w:t>
      </w:r>
      <w:proofErr w:type="spellEnd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-пространство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gram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Создавай собственную онлайн-репутацию, не покупайся на иллюзию анонимности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Храни подтверждения фактов нападений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Игнорируй единичный негатив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Блокируй агрессоров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стоит реагировать на агрессивные сообщения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[4].</w:t>
      </w:r>
    </w:p>
    <w:p w:rsidR="00C87D8E" w:rsidRPr="00A9128F" w:rsidRDefault="00C87D8E" w:rsidP="00A9128F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Интернет-зависимость.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(5 ученик)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выявилась с возрастанием популярности 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 тревогу и эмоциональное возбуждение. Психиатры усматривают схожесть такой зависимости с чрезмерным увлечением азартными играми. Официально медицина пока не признала интернет-зависимость психическим расстройством, и многие эксперты в области психиатрии вообще сомневаются в существовании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интернет-зависимости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отрицают вред от этого явления.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различных исследований,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интернет-зависимыми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являются около 10 % пользователей во всём мире. Российские психиатры считают, что сейчас в нашей стране таковых 4—6%. Несмотря на отсутствие официального признания проблемы, интернет-зависимость уже принимается в расчёт во многих странах мира. Например, в Финляндии молодым людям с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интернет-зависимостью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предоставляют отсрочку от армии.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Основные</w:t>
      </w:r>
      <w:proofErr w:type="gramEnd"/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5 типов интернет-зависимости таковы: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Навязчивый веб-серфинг—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сконечные путешествия по Всемирной паутине, поиск информации.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Пристрастие к виртуальному общению и виртуальным знакомствам—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льшие объёмы переписки, постоянное участие в чатах, веб- форумах, избыточность знакомых и друзей в Сети.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Игровая зависимость — навязчивое увлечение компьютерными играми по сети.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Навязчивая финансовая потребность—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 по сети в азартные игры, ненужные покупки в интернет-магазинах или постоянные участия в интернет-аукционах [5].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Самый простой и доступный способ решения зависимости — это приобретение другой зависимости. Любовь к здоровому образу жизни, общение с живой природой, путешествия по родному краю, творческие прикладные увлечения, занятия спортом, как правило, выводят человека из зависимости.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руководитель.</w:t>
      </w:r>
    </w:p>
    <w:p w:rsidR="00C87D8E" w:rsidRPr="00A9128F" w:rsidRDefault="00C87D8E" w:rsidP="00A9128F">
      <w:pPr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Пять советов, которые помогут обеспечить безопасность в Интернете (от Центра безопасности компании </w:t>
      </w:r>
      <w:proofErr w:type="spellStart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Microsoft</w:t>
      </w:r>
      <w:proofErr w:type="spellEnd"/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Защитите свой компьютер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 обновляйте все программное обеспечение (включая веб-браузер)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законное антивирусное программное обеспечение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Брандмауэр должен быть всегда включен.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Установите на 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беспроводном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маршрутизаторе защиту с помощью пароля.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проверяйте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-накопители (или USB-накопители)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по ссылкам и не нажимайте кнопки во всплывающих сообщениях, которые кажутся подозрительными.</w:t>
      </w:r>
    </w:p>
    <w:p w:rsidR="00C87D8E" w:rsidRPr="00A9128F" w:rsidRDefault="00C87D8E" w:rsidP="00A9128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Обеспечьте защиту секретной личной информации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значка в виде закрытого замка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A9128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387587D" wp14:editId="2A5AAB86">
            <wp:extent cx="180975" cy="161925"/>
            <wp:effectExtent l="19050" t="0" r="9525" b="0"/>
            <wp:docPr id="1" name="Рисунок 1" descr="https://arhivurokov.ru/kopilka/uploads/user_file_5489eee639556/klassnyi-chas-biezopasnost-v-sieti-intiern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89eee639556/klassnyi-chas-biezopasnost-v-sieti-intierniet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 адресной строкой, который обозначает безопасное соединение.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отвечайте на просьбы прислать деньги от «членов семьи», на сообщения о розыгрышах лотереи, в которых вы не участвовали, или другие мошеннические сообщения.</w:t>
      </w:r>
    </w:p>
    <w:p w:rsidR="00C87D8E" w:rsidRPr="00A9128F" w:rsidRDefault="00C87D8E" w:rsidP="00A9128F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Используйте надежные пароли и храните их в секрете.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Придумайте пароли, представляющие собой длинные фразы или предложения и содержащие сочетание строчных, прописных букв, цифр и символов. Используйте на разных сайтах разные пароли. </w:t>
      </w:r>
    </w:p>
    <w:p w:rsidR="00C87D8E" w:rsidRPr="00A9128F" w:rsidRDefault="00C87D8E" w:rsidP="00A9128F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Позаботьтесь о своей безопасности и репутации в Интернете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Узнайте, какая информация о вас существует в Интернете, а также периодически производите оценку найденных сведений. Создавайте себе положительную репутацию.</w:t>
      </w:r>
    </w:p>
    <w:p w:rsidR="00C87D8E" w:rsidRPr="00A9128F" w:rsidRDefault="00C87D8E" w:rsidP="00A9128F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Более безопасное использование социальных сетей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публикуйте информацию, которую вы не хотели бы видеть на доске объявлений. Периодически анализируйте, кто имеет доступ к вашим страницам, а также просматривайте информацию, которую эти пользователи публикуют о вас. Настройте список пользователей, которые могут просматривать ваш профиль или фотографии. Подходите избирательно к предложениям дружбы [6].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Рефлексия. 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– взрослый!»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представьте себя на месте ваших родителей.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Ситуация 1.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Ваш ребенок предпочитает компьютер прочим занятиям: домашним поручениям, учебе, общению со сверстниками; проводит большую часть времени в сети. Что с ним происходит? Ваши действия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</w:t>
      </w:r>
      <w:proofErr w:type="gramEnd"/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Ситуация 2</w:t>
      </w: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Ваш ребенок проводит много времени в интернете, стал замкнутым, раздражительным, агрессивным. Ваши действия</w:t>
      </w:r>
      <w:proofErr w:type="gram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?...</w:t>
      </w:r>
      <w:proofErr w:type="gramEnd"/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памятки по безопасному поведению в интернете.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Дети выписывают на </w:t>
      </w:r>
      <w:proofErr w:type="spellStart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стикеры</w:t>
      </w:r>
      <w:proofErr w:type="spellEnd"/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самые главные советы по безопасности в сети и прикрепляют на баннер – памятку по безопасному и этичному поведению в сети Интернет.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большое спасибо вам за интересную и важную информацию. Я уверена, что вы стали более грамотными в вопросах безопасности, и ваше путешествие по сети будет приносить вам пользу и радость познания в процессе обучения и вашем дальнейшем интеллектуальном развитии. Удачи Вам!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Интернет ресурсы.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http://nick-name.ru/about/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http://smonews.ru/48-shocking-facts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http://www.kaspersky.ru/internet-security-center/threats/spam-phishing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http://psyfactor.org/lib/cyber-bullying.htm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http://www.nvppl.ru/show_dict_812.htm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http://www.microsoft.com/ru-ru/security/default.aspx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http://www.saferunet.ru/teenager/</w:t>
      </w:r>
    </w:p>
    <w:p w:rsidR="00C87D8E" w:rsidRPr="00A9128F" w:rsidRDefault="00C87D8E" w:rsidP="00A9128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http://liubavyshka.ru/</w:t>
      </w: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</w:t>
      </w:r>
    </w:p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безопасному поведению в Интернете</w:t>
      </w:r>
    </w:p>
    <w:p w:rsidR="00C87D8E" w:rsidRPr="00A9128F" w:rsidRDefault="00C87D8E" w:rsidP="00A91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нейтральное экранное имя, не выдающее никаких личных сведений.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Защитите свой компьютер.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надежные пароли и храните их в секрете.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Используйте фильтры электронной почты для блокирования спама и нежелательных сообщений.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допускайте грубости в интернете, блокируйте веб-агрессоров.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добавляйте незнакомых людей в свои контакты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виртуальные знакомые могут быть не теми, за кого себя выдают.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соглашайтесь на личную встречу с людьми, с которыми вы познакомились в Интернете.</w:t>
      </w:r>
    </w:p>
    <w:p w:rsidR="00C87D8E" w:rsidRPr="00A9128F" w:rsidRDefault="00C87D8E" w:rsidP="00A9128F">
      <w:pPr>
        <w:numPr>
          <w:ilvl w:val="1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</w:t>
      </w:r>
    </w:p>
    <w:p w:rsidR="001B349F" w:rsidRPr="00A9128F" w:rsidRDefault="001B349F" w:rsidP="00A912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349F" w:rsidRPr="00A9128F" w:rsidSect="00A9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1A"/>
    <w:multiLevelType w:val="multilevel"/>
    <w:tmpl w:val="E07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252C"/>
    <w:multiLevelType w:val="multilevel"/>
    <w:tmpl w:val="5F5C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01FB1"/>
    <w:multiLevelType w:val="multilevel"/>
    <w:tmpl w:val="EBE6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C334B"/>
    <w:multiLevelType w:val="multilevel"/>
    <w:tmpl w:val="FEC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F02B0"/>
    <w:multiLevelType w:val="multilevel"/>
    <w:tmpl w:val="A2D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F2F5F"/>
    <w:multiLevelType w:val="multilevel"/>
    <w:tmpl w:val="3C2C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72BCE"/>
    <w:multiLevelType w:val="multilevel"/>
    <w:tmpl w:val="781C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E5D2D"/>
    <w:multiLevelType w:val="multilevel"/>
    <w:tmpl w:val="AA92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B418B"/>
    <w:multiLevelType w:val="multilevel"/>
    <w:tmpl w:val="64A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7365C"/>
    <w:multiLevelType w:val="multilevel"/>
    <w:tmpl w:val="50AC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C7171"/>
    <w:multiLevelType w:val="multilevel"/>
    <w:tmpl w:val="788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7630A"/>
    <w:multiLevelType w:val="multilevel"/>
    <w:tmpl w:val="A5F8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71168"/>
    <w:multiLevelType w:val="multilevel"/>
    <w:tmpl w:val="0982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66F45"/>
    <w:multiLevelType w:val="multilevel"/>
    <w:tmpl w:val="0D3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B3410"/>
    <w:multiLevelType w:val="multilevel"/>
    <w:tmpl w:val="FBD2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276CD"/>
    <w:multiLevelType w:val="multilevel"/>
    <w:tmpl w:val="CD9A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EE65A3"/>
    <w:multiLevelType w:val="multilevel"/>
    <w:tmpl w:val="C3BC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EE286E"/>
    <w:multiLevelType w:val="multilevel"/>
    <w:tmpl w:val="6552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E2DFC"/>
    <w:multiLevelType w:val="multilevel"/>
    <w:tmpl w:val="A644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40274"/>
    <w:multiLevelType w:val="multilevel"/>
    <w:tmpl w:val="AD42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678DD"/>
    <w:multiLevelType w:val="multilevel"/>
    <w:tmpl w:val="1512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80F6A"/>
    <w:multiLevelType w:val="multilevel"/>
    <w:tmpl w:val="F722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8D7076"/>
    <w:multiLevelType w:val="multilevel"/>
    <w:tmpl w:val="3BC8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96980"/>
    <w:multiLevelType w:val="multilevel"/>
    <w:tmpl w:val="2A26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16BDA"/>
    <w:multiLevelType w:val="multilevel"/>
    <w:tmpl w:val="C35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1536E"/>
    <w:multiLevelType w:val="multilevel"/>
    <w:tmpl w:val="B3CAD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55D87"/>
    <w:multiLevelType w:val="multilevel"/>
    <w:tmpl w:val="8A44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014AE"/>
    <w:multiLevelType w:val="multilevel"/>
    <w:tmpl w:val="0D3C2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E30FC"/>
    <w:multiLevelType w:val="multilevel"/>
    <w:tmpl w:val="060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A513A9"/>
    <w:multiLevelType w:val="multilevel"/>
    <w:tmpl w:val="DAC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AB1B28"/>
    <w:multiLevelType w:val="multilevel"/>
    <w:tmpl w:val="F124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96387"/>
    <w:multiLevelType w:val="multilevel"/>
    <w:tmpl w:val="FF10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7"/>
  </w:num>
  <w:num w:numId="5">
    <w:abstractNumId w:val="24"/>
  </w:num>
  <w:num w:numId="6">
    <w:abstractNumId w:val="26"/>
  </w:num>
  <w:num w:numId="7">
    <w:abstractNumId w:val="19"/>
  </w:num>
  <w:num w:numId="8">
    <w:abstractNumId w:val="14"/>
  </w:num>
  <w:num w:numId="9">
    <w:abstractNumId w:val="13"/>
  </w:num>
  <w:num w:numId="10">
    <w:abstractNumId w:val="16"/>
  </w:num>
  <w:num w:numId="11">
    <w:abstractNumId w:val="9"/>
  </w:num>
  <w:num w:numId="12">
    <w:abstractNumId w:val="6"/>
  </w:num>
  <w:num w:numId="13">
    <w:abstractNumId w:val="18"/>
  </w:num>
  <w:num w:numId="14">
    <w:abstractNumId w:val="0"/>
  </w:num>
  <w:num w:numId="15">
    <w:abstractNumId w:val="5"/>
  </w:num>
  <w:num w:numId="16">
    <w:abstractNumId w:val="8"/>
  </w:num>
  <w:num w:numId="17">
    <w:abstractNumId w:val="1"/>
  </w:num>
  <w:num w:numId="18">
    <w:abstractNumId w:val="17"/>
  </w:num>
  <w:num w:numId="19">
    <w:abstractNumId w:val="4"/>
  </w:num>
  <w:num w:numId="20">
    <w:abstractNumId w:val="28"/>
  </w:num>
  <w:num w:numId="21">
    <w:abstractNumId w:val="2"/>
  </w:num>
  <w:num w:numId="22">
    <w:abstractNumId w:val="30"/>
  </w:num>
  <w:num w:numId="23">
    <w:abstractNumId w:val="20"/>
  </w:num>
  <w:num w:numId="24">
    <w:abstractNumId w:val="22"/>
  </w:num>
  <w:num w:numId="25">
    <w:abstractNumId w:val="23"/>
  </w:num>
  <w:num w:numId="26">
    <w:abstractNumId w:val="12"/>
  </w:num>
  <w:num w:numId="27">
    <w:abstractNumId w:val="29"/>
  </w:num>
  <w:num w:numId="28">
    <w:abstractNumId w:val="3"/>
  </w:num>
  <w:num w:numId="29">
    <w:abstractNumId w:val="11"/>
  </w:num>
  <w:num w:numId="30">
    <w:abstractNumId w:val="31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D8E"/>
    <w:rsid w:val="001B349F"/>
    <w:rsid w:val="00A9128F"/>
    <w:rsid w:val="00C8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F"/>
  </w:style>
  <w:style w:type="paragraph" w:styleId="1">
    <w:name w:val="heading 1"/>
    <w:basedOn w:val="a"/>
    <w:next w:val="a"/>
    <w:link w:val="10"/>
    <w:uiPriority w:val="9"/>
    <w:qFormat/>
    <w:rsid w:val="00C87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7D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D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D8E"/>
    <w:rPr>
      <w:b/>
      <w:bCs/>
    </w:rPr>
  </w:style>
  <w:style w:type="character" w:styleId="a5">
    <w:name w:val="Hyperlink"/>
    <w:basedOn w:val="a0"/>
    <w:uiPriority w:val="99"/>
    <w:semiHidden/>
    <w:unhideWhenUsed/>
    <w:rsid w:val="00C87D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42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4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2970</Words>
  <Characters>16934</Characters>
  <Application>Microsoft Office Word</Application>
  <DocSecurity>0</DocSecurity>
  <Lines>141</Lines>
  <Paragraphs>39</Paragraphs>
  <ScaleCrop>false</ScaleCrop>
  <Company/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Люка</cp:lastModifiedBy>
  <cp:revision>2</cp:revision>
  <dcterms:created xsi:type="dcterms:W3CDTF">2018-11-02T15:53:00Z</dcterms:created>
  <dcterms:modified xsi:type="dcterms:W3CDTF">2021-03-09T13:25:00Z</dcterms:modified>
</cp:coreProperties>
</file>